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FEA" w:rsidRDefault="008F3FE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8F3FEA" w:rsidRDefault="008F3FE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СОВЕТ ДЕПУТАТОВ МУНИЦИПАЛЬНОГО ОБРАЗОВАНИЯ</w:t>
      </w:r>
    </w:p>
    <w:p w:rsidR="008F3FEA" w:rsidRDefault="008F3F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"УСТЬ-КОКСИНСКИЙ РАЙОН"</w:t>
      </w:r>
    </w:p>
    <w:p w:rsidR="008F3FEA" w:rsidRDefault="008F3F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F3FEA" w:rsidRDefault="008F3F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РЕШЕНИЕ</w:t>
      </w:r>
    </w:p>
    <w:p w:rsidR="008F3FEA" w:rsidRDefault="008F3F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F3FEA" w:rsidRDefault="008F3F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15 ноября 2011 г. N 30-2</w:t>
      </w:r>
    </w:p>
    <w:p w:rsidR="008F3FEA" w:rsidRDefault="008F3F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F3FEA" w:rsidRDefault="008F3F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О СИСТЕМЕ НАЛОГООБЛОЖЕНИЯ В ВИДЕ НАЛОГА НА </w:t>
      </w:r>
      <w:proofErr w:type="gramStart"/>
      <w:r>
        <w:rPr>
          <w:rFonts w:ascii="Calibri" w:hAnsi="Calibri" w:cs="Calibri"/>
          <w:b/>
          <w:bCs/>
        </w:rPr>
        <w:t>ВМЕНЕННЫЙ</w:t>
      </w:r>
      <w:proofErr w:type="gramEnd"/>
    </w:p>
    <w:p w:rsidR="008F3FEA" w:rsidRDefault="008F3F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ДОХОД ДЛЯ ОТДЕЛЬНЫХ ВИДОВ ДЕЯТЕЛЬНОСТИ НА ТЕРРИТОРИИ</w:t>
      </w:r>
    </w:p>
    <w:p w:rsidR="008F3FEA" w:rsidRDefault="008F3F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МУНИЦИПАЛЬНОГО ОБРАЗОВАНИЯ "УСТЬ-КОКСИНСКИЙ РАЙОН"</w:t>
      </w:r>
    </w:p>
    <w:p w:rsidR="008F3FEA" w:rsidRDefault="008F3F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F3FEA" w:rsidRDefault="008F3F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Налоговым </w:t>
      </w:r>
      <w:hyperlink r:id="rId4" w:history="1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 xml:space="preserve"> Российской Федерации (далее - НК РФ), руководствуясь </w:t>
      </w:r>
      <w:hyperlink r:id="rId5" w:history="1">
        <w:r>
          <w:rPr>
            <w:rFonts w:ascii="Calibri" w:hAnsi="Calibri" w:cs="Calibri"/>
            <w:color w:val="0000FF"/>
          </w:rPr>
          <w:t>Уставом</w:t>
        </w:r>
      </w:hyperlink>
      <w:r>
        <w:rPr>
          <w:rFonts w:ascii="Calibri" w:hAnsi="Calibri" w:cs="Calibri"/>
        </w:rPr>
        <w:t xml:space="preserve"> МО "Усть-Коксинский район", Совет депутатов МО "Усть-Коксинский район" решил:</w:t>
      </w:r>
    </w:p>
    <w:p w:rsidR="008F3FEA" w:rsidRDefault="008F3F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Установить и ввести в действие систему налогообложения в виде единого налога на вмененный доход для отдельных видов деятельности, обязательный к уплате на территории Муниципального образования "Усть-Коксинский район" всеми плательщиками, осуществляющими предпринимательскую деятельность, определенную </w:t>
      </w:r>
      <w:hyperlink w:anchor="Par14" w:history="1">
        <w:r>
          <w:rPr>
            <w:rFonts w:ascii="Calibri" w:hAnsi="Calibri" w:cs="Calibri"/>
            <w:color w:val="0000FF"/>
          </w:rPr>
          <w:t>пунктом 2</w:t>
        </w:r>
      </w:hyperlink>
      <w:r>
        <w:rPr>
          <w:rFonts w:ascii="Calibri" w:hAnsi="Calibri" w:cs="Calibri"/>
        </w:rPr>
        <w:t xml:space="preserve"> настоящего Решения.</w:t>
      </w:r>
    </w:p>
    <w:p w:rsidR="008F3FEA" w:rsidRDefault="008F3F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4"/>
      <w:bookmarkEnd w:id="1"/>
      <w:r>
        <w:rPr>
          <w:rFonts w:ascii="Calibri" w:hAnsi="Calibri" w:cs="Calibri"/>
        </w:rPr>
        <w:t>2. Система налогообложения в виде единого налога вводится в отношении следующих видов предпринимательской деятельности:</w:t>
      </w:r>
    </w:p>
    <w:p w:rsidR="008F3FEA" w:rsidRDefault="008F3F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оказания бытовых услуг, их групп, подгрупп, видов и (или) отдельных бытовых услуг, классифицируемых в соответствии с Общероссийским </w:t>
      </w:r>
      <w:hyperlink r:id="rId6" w:history="1">
        <w:r>
          <w:rPr>
            <w:rFonts w:ascii="Calibri" w:hAnsi="Calibri" w:cs="Calibri"/>
            <w:color w:val="0000FF"/>
          </w:rPr>
          <w:t>классификатором</w:t>
        </w:r>
      </w:hyperlink>
      <w:r>
        <w:rPr>
          <w:rFonts w:ascii="Calibri" w:hAnsi="Calibri" w:cs="Calibri"/>
        </w:rPr>
        <w:t xml:space="preserve"> услуг населению;</w:t>
      </w:r>
    </w:p>
    <w:p w:rsidR="008F3FEA" w:rsidRDefault="008F3F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оказания ветеринарных услуг;</w:t>
      </w:r>
    </w:p>
    <w:p w:rsidR="008F3FEA" w:rsidRDefault="008F3F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оказания услуг по ремонту, техническому обслуживанию и мойке автотранспортных средств;</w:t>
      </w:r>
    </w:p>
    <w:p w:rsidR="008F3FEA" w:rsidRDefault="008F3F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оказания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8F3FEA" w:rsidRDefault="008F3F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8F3FEA" w:rsidRDefault="008F3F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</w:t>
      </w:r>
      <w:proofErr w:type="gramStart"/>
      <w:r>
        <w:rPr>
          <w:rFonts w:ascii="Calibri" w:hAnsi="Calibri" w:cs="Calibri"/>
        </w:rPr>
        <w:t>Для целей настоящего Решения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  <w:proofErr w:type="gramEnd"/>
    </w:p>
    <w:p w:rsidR="008F3FEA" w:rsidRDefault="008F3F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8F3FEA" w:rsidRDefault="008F3F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</w:t>
      </w:r>
      <w:proofErr w:type="gramStart"/>
      <w:r>
        <w:rPr>
          <w:rFonts w:ascii="Calibri" w:hAnsi="Calibri" w:cs="Calibri"/>
        </w:rPr>
        <w:t>Для целей настоящего Решения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  <w:proofErr w:type="gramEnd"/>
    </w:p>
    <w:p w:rsidR="008F3FEA" w:rsidRDefault="008F3F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8F3FEA" w:rsidRDefault="008F3F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10) распространения наружной рекламы с использованием рекламных конструкций;</w:t>
      </w:r>
    </w:p>
    <w:p w:rsidR="008F3FEA" w:rsidRDefault="008F3F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11) размещения рекламы на транспортных средствах;</w:t>
      </w:r>
    </w:p>
    <w:p w:rsidR="008F3FEA" w:rsidRDefault="008F3F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12) оказания услуг по временному размещению и проживанию организациями и </w:t>
      </w:r>
      <w:r>
        <w:rPr>
          <w:rFonts w:ascii="Calibri" w:hAnsi="Calibri" w:cs="Calibri"/>
        </w:rPr>
        <w:lastRenderedPageBreak/>
        <w:t>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8F3FEA" w:rsidRDefault="008F3F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8F3FEA" w:rsidRDefault="008F3F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8F3FEA" w:rsidRDefault="008F3F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Значение корректирующего коэффициента базовой доходности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>, учитывающего совокупность особенностей ведения предпринимательской деятельности, определяется как результат умножения соответствующих видам деятельности коэффициентов.</w:t>
      </w:r>
    </w:p>
    <w:p w:rsidR="008F3FEA" w:rsidRDefault="008F3F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Значения коэффициента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 отражены в </w:t>
      </w:r>
      <w:hyperlink w:anchor="Par216" w:history="1">
        <w:r>
          <w:rPr>
            <w:rFonts w:ascii="Calibri" w:hAnsi="Calibri" w:cs="Calibri"/>
            <w:color w:val="0000FF"/>
          </w:rPr>
          <w:t>приложении N 2</w:t>
        </w:r>
      </w:hyperlink>
      <w:r>
        <w:rPr>
          <w:rFonts w:ascii="Calibri" w:hAnsi="Calibri" w:cs="Calibri"/>
        </w:rPr>
        <w:t xml:space="preserve"> для розничной торговли в магазинах с торговым залом, и общественного питания, имеющее залы обслуживания посетителей, в </w:t>
      </w:r>
      <w:hyperlink w:anchor="Par57" w:history="1">
        <w:r>
          <w:rPr>
            <w:rFonts w:ascii="Calibri" w:hAnsi="Calibri" w:cs="Calibri"/>
            <w:color w:val="0000FF"/>
          </w:rPr>
          <w:t>приложении N 1</w:t>
        </w:r>
      </w:hyperlink>
      <w:r>
        <w:rPr>
          <w:rFonts w:ascii="Calibri" w:hAnsi="Calibri" w:cs="Calibri"/>
        </w:rPr>
        <w:t xml:space="preserve"> для остальных видов предпринимательской деятельности.</w:t>
      </w:r>
    </w:p>
    <w:p w:rsidR="008F3FEA" w:rsidRDefault="008F3F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Настоящее решение вступает в силу со дня его официального опубликования в газете "Уймонские вести" и распространяется на правоотношения, возникшие с 01.01.2012.</w:t>
      </w:r>
    </w:p>
    <w:p w:rsidR="008F3FEA" w:rsidRDefault="008F3F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С момента вступления настоящего решения </w:t>
      </w:r>
      <w:hyperlink r:id="rId7" w:history="1">
        <w:r>
          <w:rPr>
            <w:rFonts w:ascii="Calibri" w:hAnsi="Calibri" w:cs="Calibri"/>
            <w:color w:val="0000FF"/>
          </w:rPr>
          <w:t>решение</w:t>
        </w:r>
      </w:hyperlink>
      <w:r>
        <w:rPr>
          <w:rFonts w:ascii="Calibri" w:hAnsi="Calibri" w:cs="Calibri"/>
        </w:rPr>
        <w:t xml:space="preserve"> от 12.11.2010 N 21-3 считать утратившим силу.</w:t>
      </w:r>
    </w:p>
    <w:p w:rsidR="008F3FEA" w:rsidRDefault="008F3F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F3FEA" w:rsidRDefault="008F3F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Совета депутатов</w:t>
      </w:r>
    </w:p>
    <w:p w:rsidR="008F3FEA" w:rsidRDefault="008F3F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МО "Усть-Коксинский район"</w:t>
      </w:r>
    </w:p>
    <w:p w:rsidR="008F3FEA" w:rsidRDefault="008F3F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В.А.СМИРНОВ</w:t>
      </w:r>
    </w:p>
    <w:p w:rsidR="008F3FEA" w:rsidRDefault="008F3F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F3FEA" w:rsidRDefault="008F3F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Глава администрации</w:t>
      </w:r>
    </w:p>
    <w:p w:rsidR="008F3FEA" w:rsidRDefault="008F3F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МО "Усть-Коксинский район"</w:t>
      </w:r>
    </w:p>
    <w:p w:rsidR="008F3FEA" w:rsidRDefault="008F3F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С.Н.ГРЕЧУШНИКОВ</w:t>
      </w:r>
    </w:p>
    <w:p w:rsidR="008F3FEA" w:rsidRDefault="008F3F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F3FEA" w:rsidRDefault="008F3F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F3FEA" w:rsidRDefault="008F3F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F3FEA" w:rsidRDefault="008F3F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F3FEA" w:rsidRDefault="008F3F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F3FEA" w:rsidRDefault="008F3FE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" w:name="Par46"/>
      <w:bookmarkEnd w:id="2"/>
      <w:r>
        <w:rPr>
          <w:rFonts w:ascii="Calibri" w:hAnsi="Calibri" w:cs="Calibri"/>
        </w:rPr>
        <w:t>Приложение N 1</w:t>
      </w:r>
    </w:p>
    <w:p w:rsidR="008F3FEA" w:rsidRDefault="008F3F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8F3FEA" w:rsidRDefault="008F3F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Совета депутатов</w:t>
      </w:r>
    </w:p>
    <w:p w:rsidR="008F3FEA" w:rsidRDefault="008F3F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МО "Усть-Коксинский район"</w:t>
      </w:r>
    </w:p>
    <w:p w:rsidR="008F3FEA" w:rsidRDefault="008F3F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15 ноября 2011 г. N 30-2</w:t>
      </w:r>
    </w:p>
    <w:p w:rsidR="008F3FEA" w:rsidRDefault="008F3F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"О системе налогообложения</w:t>
      </w:r>
    </w:p>
    <w:p w:rsidR="008F3FEA" w:rsidRDefault="008F3F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виде единого налога </w:t>
      </w:r>
      <w:proofErr w:type="gramStart"/>
      <w:r>
        <w:rPr>
          <w:rFonts w:ascii="Calibri" w:hAnsi="Calibri" w:cs="Calibri"/>
        </w:rPr>
        <w:t>на</w:t>
      </w:r>
      <w:proofErr w:type="gramEnd"/>
    </w:p>
    <w:p w:rsidR="008F3FEA" w:rsidRDefault="008F3F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вмененный доход для </w:t>
      </w:r>
      <w:proofErr w:type="gramStart"/>
      <w:r>
        <w:rPr>
          <w:rFonts w:ascii="Calibri" w:hAnsi="Calibri" w:cs="Calibri"/>
        </w:rPr>
        <w:t>отдельных</w:t>
      </w:r>
      <w:proofErr w:type="gramEnd"/>
    </w:p>
    <w:p w:rsidR="008F3FEA" w:rsidRDefault="008F3F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видов деятельности на территории</w:t>
      </w:r>
    </w:p>
    <w:p w:rsidR="008F3FEA" w:rsidRDefault="008F3F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МО "Усть-Коксинский район"</w:t>
      </w:r>
    </w:p>
    <w:p w:rsidR="008F3FEA" w:rsidRDefault="008F3F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F3FEA" w:rsidRDefault="008F3F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3" w:name="Par57"/>
      <w:bookmarkEnd w:id="3"/>
      <w:r>
        <w:rPr>
          <w:rFonts w:ascii="Calibri" w:hAnsi="Calibri" w:cs="Calibri"/>
        </w:rPr>
        <w:t>ЗНАЧЕНИЯ</w:t>
      </w:r>
    </w:p>
    <w:p w:rsidR="008F3FEA" w:rsidRDefault="008F3F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КОРРЕКТИРУЮЩЕГО КОЭФФИЦИЕНТА</w:t>
      </w:r>
    </w:p>
    <w:p w:rsidR="008F3FEA" w:rsidRDefault="008F3F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БАЗОВОЙ ДОХОДНОСТИ К-2 НА 2012 ГОД</w:t>
      </w:r>
    </w:p>
    <w:p w:rsidR="008F3FEA" w:rsidRDefault="008F3F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04"/>
        <w:gridCol w:w="4312"/>
        <w:gridCol w:w="1760"/>
      </w:tblGrid>
      <w:tr w:rsidR="008F3FE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/п </w:t>
            </w:r>
          </w:p>
        </w:tc>
        <w:tc>
          <w:tcPr>
            <w:tcW w:w="4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Виды предпринимательской деятельности     </w:t>
            </w:r>
          </w:p>
        </w:tc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Значения     </w:t>
            </w:r>
          </w:p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коэффициента К-2 </w:t>
            </w:r>
          </w:p>
        </w:tc>
      </w:tr>
      <w:tr w:rsidR="008F3FE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   </w:t>
            </w:r>
          </w:p>
        </w:tc>
        <w:tc>
          <w:tcPr>
            <w:tcW w:w="43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Оказание бытовых  услуг,  их  групп,  подгрупп,</w:t>
            </w:r>
          </w:p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видов  и   (или)   отдельных   бытовых   услуг,</w:t>
            </w:r>
          </w:p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классифицируемых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в      соответствии      с</w:t>
            </w:r>
          </w:p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Общероссийским </w:t>
            </w:r>
            <w:hyperlink r:id="rId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классификатором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услуг населению </w:t>
            </w:r>
          </w:p>
        </w:tc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F3FE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1.1.  </w:t>
            </w:r>
          </w:p>
        </w:tc>
        <w:tc>
          <w:tcPr>
            <w:tcW w:w="43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ремонт обуви и изделий из меха                 </w:t>
            </w:r>
          </w:p>
        </w:tc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0,496</w:t>
            </w:r>
          </w:p>
        </w:tc>
      </w:tr>
      <w:tr w:rsidR="008F3FE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1.2.  </w:t>
            </w:r>
          </w:p>
        </w:tc>
        <w:tc>
          <w:tcPr>
            <w:tcW w:w="43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ремонт металлоизделий                          </w:t>
            </w:r>
          </w:p>
        </w:tc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0,229</w:t>
            </w:r>
          </w:p>
        </w:tc>
      </w:tr>
      <w:tr w:rsidR="008F3FE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1.3.  </w:t>
            </w:r>
          </w:p>
        </w:tc>
        <w:tc>
          <w:tcPr>
            <w:tcW w:w="43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ремонт часов и ювелирных изделий               </w:t>
            </w:r>
          </w:p>
        </w:tc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0,800</w:t>
            </w:r>
          </w:p>
        </w:tc>
      </w:tr>
      <w:tr w:rsidR="008F3FE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1.4.  </w:t>
            </w:r>
          </w:p>
        </w:tc>
        <w:tc>
          <w:tcPr>
            <w:tcW w:w="43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ремонт   и   обслуживание   бытовой    техники,</w:t>
            </w:r>
          </w:p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компьютеров и оргтехники                       </w:t>
            </w:r>
          </w:p>
        </w:tc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0,610</w:t>
            </w:r>
          </w:p>
        </w:tc>
      </w:tr>
      <w:tr w:rsidR="008F3FE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1.5.  </w:t>
            </w:r>
          </w:p>
        </w:tc>
        <w:tc>
          <w:tcPr>
            <w:tcW w:w="43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услуги прачечных, химчисток и фотоателье       </w:t>
            </w:r>
          </w:p>
        </w:tc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0,458</w:t>
            </w:r>
          </w:p>
        </w:tc>
      </w:tr>
      <w:tr w:rsidR="008F3FE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1.6.  </w:t>
            </w:r>
          </w:p>
        </w:tc>
        <w:tc>
          <w:tcPr>
            <w:tcW w:w="43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парикмахерских услуг                  </w:t>
            </w:r>
          </w:p>
        </w:tc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0,470</w:t>
            </w:r>
          </w:p>
        </w:tc>
      </w:tr>
      <w:tr w:rsidR="008F3FE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1.7.  </w:t>
            </w:r>
          </w:p>
        </w:tc>
        <w:tc>
          <w:tcPr>
            <w:tcW w:w="43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ремонт  и  пошив  швейных,   кожаных   изделий,</w:t>
            </w:r>
          </w:p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головных   уборов   и    изделий 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текстильной</w:t>
            </w:r>
            <w:proofErr w:type="gramEnd"/>
          </w:p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галантереи, ремонт, пошив и вязание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трикотажных</w:t>
            </w:r>
            <w:proofErr w:type="gramEnd"/>
          </w:p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изделий                                        </w:t>
            </w:r>
          </w:p>
        </w:tc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0,470</w:t>
            </w:r>
          </w:p>
        </w:tc>
      </w:tr>
      <w:tr w:rsidR="008F3FE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1.8.  </w:t>
            </w:r>
          </w:p>
        </w:tc>
        <w:tc>
          <w:tcPr>
            <w:tcW w:w="43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услуги по прокату                              </w:t>
            </w:r>
          </w:p>
        </w:tc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0,419</w:t>
            </w:r>
          </w:p>
        </w:tc>
      </w:tr>
      <w:tr w:rsidR="008F3FE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1.9.  </w:t>
            </w:r>
          </w:p>
        </w:tc>
        <w:tc>
          <w:tcPr>
            <w:tcW w:w="43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ритуальные услуги                              </w:t>
            </w:r>
          </w:p>
        </w:tc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0,458</w:t>
            </w:r>
          </w:p>
        </w:tc>
      </w:tr>
      <w:tr w:rsidR="008F3FE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1.10. </w:t>
            </w:r>
          </w:p>
        </w:tc>
        <w:tc>
          <w:tcPr>
            <w:tcW w:w="43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иные бытовые услуги                            </w:t>
            </w:r>
          </w:p>
        </w:tc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0,699</w:t>
            </w:r>
          </w:p>
        </w:tc>
      </w:tr>
      <w:tr w:rsidR="008F3FE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   </w:t>
            </w:r>
          </w:p>
        </w:tc>
        <w:tc>
          <w:tcPr>
            <w:tcW w:w="43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ветеринарных услуг                    </w:t>
            </w:r>
          </w:p>
        </w:tc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0,889</w:t>
            </w:r>
          </w:p>
        </w:tc>
      </w:tr>
      <w:tr w:rsidR="008F3FE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    </w:t>
            </w:r>
          </w:p>
        </w:tc>
        <w:tc>
          <w:tcPr>
            <w:tcW w:w="43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Оказание   услуг   по   ремонту,   техническому</w:t>
            </w:r>
          </w:p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обслуживанию и мойке автотранспортных средств  </w:t>
            </w:r>
          </w:p>
        </w:tc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0,445</w:t>
            </w:r>
          </w:p>
        </w:tc>
      </w:tr>
      <w:tr w:rsidR="008F3FE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4.    </w:t>
            </w:r>
          </w:p>
        </w:tc>
        <w:tc>
          <w:tcPr>
            <w:tcW w:w="43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услуг по предоставлению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временное</w:t>
            </w:r>
          </w:p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владение  (в  пользование)  мест  для   стоянки</w:t>
            </w:r>
          </w:p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автотранспортных средств, а также  по  хранению</w:t>
            </w:r>
          </w:p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автотранспортных средств  на  платных  стоянках</w:t>
            </w:r>
          </w:p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(за исключением штрафных автостоянок)          </w:t>
            </w:r>
          </w:p>
        </w:tc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1,00 </w:t>
            </w:r>
          </w:p>
        </w:tc>
      </w:tr>
      <w:tr w:rsidR="008F3FEA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5.    </w:t>
            </w:r>
          </w:p>
        </w:tc>
        <w:tc>
          <w:tcPr>
            <w:tcW w:w="43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Оказание автотранспортных  услуг  по  перевозке</w:t>
            </w:r>
          </w:p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пассажиров     и     грузов,     осуществляемых</w:t>
            </w:r>
          </w:p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организациями         и         индивидуальными</w:t>
            </w:r>
          </w:p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предпринимателями,    имеющими     на     праве</w:t>
            </w:r>
          </w:p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собственности  или  ином  праве   (пользования,</w:t>
            </w:r>
            <w:proofErr w:type="gramEnd"/>
          </w:p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владения и  (или)  распоряжения)  не  более  20</w:t>
            </w:r>
          </w:p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транспортных   средств,   предназначенных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для</w:t>
            </w:r>
            <w:proofErr w:type="gramEnd"/>
          </w:p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оказания таких услуг                           </w:t>
            </w:r>
          </w:p>
        </w:tc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1,0  </w:t>
            </w:r>
          </w:p>
        </w:tc>
      </w:tr>
      <w:tr w:rsidR="008F3FEA">
        <w:tblPrEx>
          <w:tblCellMar>
            <w:top w:w="0" w:type="dxa"/>
            <w:bottom w:w="0" w:type="dxa"/>
          </w:tblCellMar>
        </w:tblPrEx>
        <w:trPr>
          <w:trHeight w:val="2200"/>
          <w:tblCellSpacing w:w="5" w:type="nil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6.    </w:t>
            </w:r>
          </w:p>
        </w:tc>
        <w:tc>
          <w:tcPr>
            <w:tcW w:w="43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Розничная   торговля,   осуществляемая 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через</w:t>
            </w:r>
            <w:proofErr w:type="gramEnd"/>
          </w:p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магазины и павильоны с площадью торгового  зала</w:t>
            </w:r>
          </w:p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 более  150  квадратных  метров  по  каждому</w:t>
            </w:r>
          </w:p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объекту   организации   торговли.   Для   целей</w:t>
            </w:r>
          </w:p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настоящего    Решения    розничная    торговля,</w:t>
            </w:r>
          </w:p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осуществляемая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через  магазины  и  павильоны  с</w:t>
            </w:r>
          </w:p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площадью торгового зала  более  150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квадратных</w:t>
            </w:r>
            <w:proofErr w:type="gramEnd"/>
          </w:p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метров по каждому объекту организации торговли,</w:t>
            </w:r>
          </w:p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признается      видом       предпринимательской</w:t>
            </w:r>
          </w:p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деятельности, в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отношении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которого единый налог</w:t>
            </w:r>
          </w:p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применяется </w:t>
            </w:r>
            <w:hyperlink w:anchor="Par21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(приложение N 2)</w:t>
              </w:r>
            </w:hyperlink>
          </w:p>
        </w:tc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F3FE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7.    </w:t>
            </w:r>
          </w:p>
        </w:tc>
        <w:tc>
          <w:tcPr>
            <w:tcW w:w="43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Розничная   торговля,   осуществляемая 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через</w:t>
            </w:r>
            <w:proofErr w:type="gramEnd"/>
          </w:p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объекты стационарной торговой сети, не  имеющие</w:t>
            </w:r>
          </w:p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торговых   залов,   а   также   через   объекты</w:t>
            </w:r>
          </w:p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нестационарной торговой сети                   </w:t>
            </w:r>
          </w:p>
        </w:tc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    одного</w:t>
            </w:r>
          </w:p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торгового    места</w:t>
            </w:r>
          </w:p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превышает 5 кв. м </w:t>
            </w:r>
          </w:p>
        </w:tc>
      </w:tr>
      <w:tr w:rsidR="008F3FE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43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Продовольственные товары                       </w:t>
            </w:r>
          </w:p>
        </w:tc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0,470</w:t>
            </w:r>
          </w:p>
        </w:tc>
      </w:tr>
      <w:tr w:rsidR="008F3FE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43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Пиво                                           </w:t>
            </w:r>
          </w:p>
        </w:tc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0,598</w:t>
            </w:r>
          </w:p>
        </w:tc>
      </w:tr>
      <w:tr w:rsidR="008F3FE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43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Овощи, фрукты, цветы                           </w:t>
            </w:r>
          </w:p>
        </w:tc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0,635</w:t>
            </w:r>
          </w:p>
        </w:tc>
      </w:tr>
      <w:tr w:rsidR="008F3FE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43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Автомобили,   запчасти   и    аксессуары 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для</w:t>
            </w:r>
            <w:proofErr w:type="gramEnd"/>
          </w:p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автомобилей                                    </w:t>
            </w:r>
          </w:p>
        </w:tc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0,775</w:t>
            </w:r>
          </w:p>
        </w:tc>
      </w:tr>
      <w:tr w:rsidR="008F3FE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43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Головные уборы и одежда из кожи и меха         </w:t>
            </w:r>
          </w:p>
        </w:tc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0,800</w:t>
            </w:r>
          </w:p>
        </w:tc>
      </w:tr>
      <w:tr w:rsidR="008F3FE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43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Канцелярские товары, ученические тетради, книга</w:t>
            </w:r>
          </w:p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печатная продукция                           </w:t>
            </w:r>
          </w:p>
        </w:tc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0,315</w:t>
            </w:r>
          </w:p>
        </w:tc>
      </w:tr>
      <w:tr w:rsidR="008F3FE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43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Лесоматериалы, в т.ч. дрова                    </w:t>
            </w:r>
          </w:p>
        </w:tc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0,775</w:t>
            </w:r>
          </w:p>
        </w:tc>
      </w:tr>
      <w:tr w:rsidR="008F3FE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43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Комиссионные товары                            </w:t>
            </w:r>
          </w:p>
        </w:tc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0,381</w:t>
            </w:r>
          </w:p>
        </w:tc>
      </w:tr>
      <w:tr w:rsidR="008F3FE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43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Спортивные и туристические товары              </w:t>
            </w:r>
          </w:p>
        </w:tc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0,381</w:t>
            </w:r>
          </w:p>
        </w:tc>
      </w:tr>
      <w:tr w:rsidR="008F3FE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43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Товары детского  ассортимента  (одежда,  обувь,</w:t>
            </w:r>
            <w:proofErr w:type="gramEnd"/>
          </w:p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игрушки и т.д.)                                </w:t>
            </w:r>
          </w:p>
        </w:tc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0,496</w:t>
            </w:r>
          </w:p>
        </w:tc>
      </w:tr>
      <w:tr w:rsidR="008F3FE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43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Ювелирные изделия                              </w:t>
            </w:r>
          </w:p>
        </w:tc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0,775</w:t>
            </w:r>
          </w:p>
        </w:tc>
      </w:tr>
      <w:tr w:rsidR="008F3FE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43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товары                                  </w:t>
            </w:r>
          </w:p>
        </w:tc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0,445</w:t>
            </w:r>
          </w:p>
        </w:tc>
      </w:tr>
      <w:tr w:rsidR="008F3FEA">
        <w:tblPrEx>
          <w:tblCellMar>
            <w:top w:w="0" w:type="dxa"/>
            <w:bottom w:w="0" w:type="dxa"/>
          </w:tblCellMar>
        </w:tblPrEx>
        <w:trPr>
          <w:trHeight w:val="3000"/>
          <w:tblCellSpacing w:w="5" w:type="nil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8.    </w:t>
            </w:r>
          </w:p>
        </w:tc>
        <w:tc>
          <w:tcPr>
            <w:tcW w:w="43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Оказание    услуг    общественного     питания,</w:t>
            </w:r>
          </w:p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осуществляемых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через   объекты    организации</w:t>
            </w:r>
          </w:p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общественного   питания   с    площадью    зала</w:t>
            </w:r>
          </w:p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обслуживания   посетителей   не    более    150</w:t>
            </w:r>
          </w:p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квадратных   метров    по    каждому    объекту</w:t>
            </w:r>
          </w:p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организации общественного  питания.  Для  целей</w:t>
            </w:r>
          </w:p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настоящего Решения оказание услуг общественного</w:t>
            </w:r>
          </w:p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питания, 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осуществляемых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через     объекты</w:t>
            </w:r>
          </w:p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организации общественного  питания  с  площадью</w:t>
            </w:r>
          </w:p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зала   обслуживания   посетителей   более   150</w:t>
            </w:r>
          </w:p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квадратных   метров    по    каждому    объекту</w:t>
            </w:r>
          </w:p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организации общественного  питания,  признается</w:t>
            </w:r>
          </w:p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видом   предпринимательской   деятельности,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</w:p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отношении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которого единый налог не  применяется</w:t>
            </w:r>
          </w:p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hyperlink w:anchor="Par21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(приложение N 2)</w:t>
              </w:r>
            </w:hyperlink>
          </w:p>
        </w:tc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F3FE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9.    </w:t>
            </w:r>
          </w:p>
        </w:tc>
        <w:tc>
          <w:tcPr>
            <w:tcW w:w="43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Оказание    услуг    общественного     питания,</w:t>
            </w:r>
          </w:p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осуществляемых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через   объекты    организации</w:t>
            </w:r>
          </w:p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общественного   питания,   не   имеющие    зала</w:t>
            </w:r>
          </w:p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обслуживания посетителей                       </w:t>
            </w:r>
          </w:p>
        </w:tc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1,00 </w:t>
            </w:r>
          </w:p>
        </w:tc>
      </w:tr>
      <w:tr w:rsidR="008F3FE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10.   </w:t>
            </w:r>
          </w:p>
        </w:tc>
        <w:tc>
          <w:tcPr>
            <w:tcW w:w="43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Распространение     наружной     рекламы   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</w:t>
            </w:r>
            <w:proofErr w:type="gramEnd"/>
          </w:p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использованием рекламных конструкций           </w:t>
            </w:r>
          </w:p>
        </w:tc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0,381</w:t>
            </w:r>
          </w:p>
        </w:tc>
      </w:tr>
      <w:tr w:rsidR="008F3FE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11.   </w:t>
            </w:r>
          </w:p>
        </w:tc>
        <w:tc>
          <w:tcPr>
            <w:tcW w:w="43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Размещение рекламы на транспортных средствах   </w:t>
            </w:r>
          </w:p>
        </w:tc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0,381</w:t>
            </w:r>
          </w:p>
        </w:tc>
      </w:tr>
      <w:tr w:rsidR="008F3FEA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12.   </w:t>
            </w:r>
          </w:p>
        </w:tc>
        <w:tc>
          <w:tcPr>
            <w:tcW w:w="43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Оказание  услуг  по  временному  размещению   и</w:t>
            </w:r>
          </w:p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проживанию организациями  и  предпринимателями,</w:t>
            </w:r>
          </w:p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использующими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в каждом  объекте  предоставления</w:t>
            </w:r>
          </w:p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данных  услуг  общую  площадь   помещений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для</w:t>
            </w:r>
            <w:proofErr w:type="gramEnd"/>
          </w:p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временного размещения и проживания не более 500</w:t>
            </w:r>
          </w:p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квадратных метров                              </w:t>
            </w:r>
          </w:p>
        </w:tc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0,381</w:t>
            </w:r>
          </w:p>
        </w:tc>
      </w:tr>
      <w:tr w:rsidR="008F3FEA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13.   </w:t>
            </w:r>
          </w:p>
        </w:tc>
        <w:tc>
          <w:tcPr>
            <w:tcW w:w="43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 услуг  по   передаче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временное</w:t>
            </w:r>
          </w:p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владение и (или) в пользование  торговых  мест,</w:t>
            </w:r>
          </w:p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расположенных в объектах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стационарной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торговой</w:t>
            </w:r>
          </w:p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сети,  не  имеющих  торговых  залов,   объектов</w:t>
            </w:r>
          </w:p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нестационарной торговой сети, а также  объектов</w:t>
            </w:r>
          </w:p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организации общественного питания,  не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имеющих</w:t>
            </w:r>
            <w:proofErr w:type="gramEnd"/>
          </w:p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зала обслуживания посетителей                  </w:t>
            </w:r>
          </w:p>
        </w:tc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        0,127</w:t>
            </w:r>
          </w:p>
        </w:tc>
      </w:tr>
      <w:tr w:rsidR="008F3FE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14.   </w:t>
            </w:r>
          </w:p>
        </w:tc>
        <w:tc>
          <w:tcPr>
            <w:tcW w:w="43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 услуг  по   передаче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временное</w:t>
            </w:r>
          </w:p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владение  и  (или)  в   пользование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земельных</w:t>
            </w:r>
            <w:proofErr w:type="gramEnd"/>
          </w:p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участков для размещения объектов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стационарной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и</w:t>
            </w:r>
          </w:p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нестационарной торговой сети, а также  объектов</w:t>
            </w:r>
          </w:p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организации общественного питания              </w:t>
            </w:r>
          </w:p>
        </w:tc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0,318</w:t>
            </w:r>
          </w:p>
        </w:tc>
      </w:tr>
    </w:tbl>
    <w:p w:rsidR="008F3FEA" w:rsidRDefault="008F3F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F3FEA" w:rsidRDefault="008F3F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F3FEA" w:rsidRDefault="008F3F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F3FEA" w:rsidRDefault="008F3F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F3FEA" w:rsidRDefault="008F3F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F3FEA" w:rsidRDefault="008F3FE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4" w:name="Par210"/>
      <w:bookmarkEnd w:id="4"/>
      <w:r>
        <w:rPr>
          <w:rFonts w:ascii="Calibri" w:hAnsi="Calibri" w:cs="Calibri"/>
        </w:rPr>
        <w:t>Приложение N 2</w:t>
      </w:r>
    </w:p>
    <w:p w:rsidR="008F3FEA" w:rsidRDefault="008F3F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8F3FEA" w:rsidRDefault="008F3F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Совета депутатов</w:t>
      </w:r>
    </w:p>
    <w:p w:rsidR="008F3FEA" w:rsidRDefault="008F3F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МО "Усть-Коксинский район"</w:t>
      </w:r>
    </w:p>
    <w:p w:rsidR="008F3FEA" w:rsidRDefault="008F3F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15 ноября 2011 г. N 30-2</w:t>
      </w:r>
    </w:p>
    <w:p w:rsidR="008F3FEA" w:rsidRDefault="008F3F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F3FEA" w:rsidRDefault="008F3F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5" w:name="Par216"/>
      <w:bookmarkEnd w:id="5"/>
      <w:r>
        <w:rPr>
          <w:rFonts w:ascii="Calibri" w:hAnsi="Calibri" w:cs="Calibri"/>
        </w:rPr>
        <w:t>РОЗНИЧНАЯ ТОРГОВЛЯ</w:t>
      </w:r>
    </w:p>
    <w:p w:rsidR="008F3FEA" w:rsidRDefault="008F3F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МАГАЗИНАХ С ТОРГОВЫМ ЗАЛОМ И ОБЩЕСТВЕННОГО ПИТАНИЯ,</w:t>
      </w:r>
    </w:p>
    <w:p w:rsidR="008F3FEA" w:rsidRDefault="008F3F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ИМЕЮЩИХ ЗАЛЫ ОБСЛУЖИВАНИЯ ПОСЕТИТЕЛЕЙ МО</w:t>
      </w:r>
    </w:p>
    <w:p w:rsidR="008F3FEA" w:rsidRDefault="008F3F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"УСТЬ-КОКСИНСКИЙ РАЙОН" НА 2012 ГОД</w:t>
      </w:r>
    </w:p>
    <w:p w:rsidR="008F3FEA" w:rsidRDefault="008F3F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74"/>
        <w:gridCol w:w="2542"/>
        <w:gridCol w:w="574"/>
        <w:gridCol w:w="574"/>
        <w:gridCol w:w="574"/>
        <w:gridCol w:w="574"/>
        <w:gridCol w:w="656"/>
        <w:gridCol w:w="656"/>
      </w:tblGrid>
      <w:tr w:rsidR="008F3FEA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5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N  </w:t>
            </w:r>
          </w:p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п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/п </w:t>
            </w:r>
          </w:p>
        </w:tc>
        <w:tc>
          <w:tcPr>
            <w:tcW w:w="25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Виды 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предпринимательской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   </w:t>
            </w:r>
          </w:p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деятельности         </w:t>
            </w:r>
          </w:p>
        </w:tc>
        <w:tc>
          <w:tcPr>
            <w:tcW w:w="36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Значение коэффициента К-2      </w:t>
            </w:r>
          </w:p>
        </w:tc>
      </w:tr>
      <w:tr w:rsidR="008F3FEA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5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25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 5 </w:t>
            </w:r>
          </w:p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кв. м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 5 </w:t>
            </w:r>
          </w:p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до 10</w:t>
            </w:r>
          </w:p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кв. м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От 10</w:t>
            </w:r>
          </w:p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до 20</w:t>
            </w:r>
          </w:p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кв. м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От 20</w:t>
            </w:r>
          </w:p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до 50</w:t>
            </w:r>
          </w:p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кв. м</w:t>
            </w:r>
          </w:p>
        </w:tc>
        <w:tc>
          <w:tcPr>
            <w:tcW w:w="6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 50 </w:t>
            </w:r>
          </w:p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до 100</w:t>
            </w:r>
          </w:p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кв. м </w:t>
            </w:r>
          </w:p>
        </w:tc>
        <w:tc>
          <w:tcPr>
            <w:tcW w:w="6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От 100</w:t>
            </w:r>
          </w:p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до 150</w:t>
            </w:r>
          </w:p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кв. м </w:t>
            </w:r>
          </w:p>
        </w:tc>
      </w:tr>
      <w:tr w:rsidR="008F3FE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7.1. </w:t>
            </w:r>
          </w:p>
        </w:tc>
        <w:tc>
          <w:tcPr>
            <w:tcW w:w="25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Продовольственные товары     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0,445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0,369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0,217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0,250</w:t>
            </w:r>
          </w:p>
        </w:tc>
        <w:tc>
          <w:tcPr>
            <w:tcW w:w="6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0,242</w:t>
            </w:r>
          </w:p>
        </w:tc>
        <w:tc>
          <w:tcPr>
            <w:tcW w:w="6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0,254</w:t>
            </w:r>
          </w:p>
        </w:tc>
      </w:tr>
      <w:tr w:rsidR="008F3FE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7.2. </w:t>
            </w:r>
          </w:p>
        </w:tc>
        <w:tc>
          <w:tcPr>
            <w:tcW w:w="25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Пиво                         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0,610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0,458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0,242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0,292</w:t>
            </w:r>
          </w:p>
        </w:tc>
        <w:tc>
          <w:tcPr>
            <w:tcW w:w="6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0,305</w:t>
            </w:r>
          </w:p>
        </w:tc>
        <w:tc>
          <w:tcPr>
            <w:tcW w:w="6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0,318</w:t>
            </w:r>
          </w:p>
        </w:tc>
      </w:tr>
      <w:tr w:rsidR="008F3FEA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7.3. </w:t>
            </w:r>
          </w:p>
        </w:tc>
        <w:tc>
          <w:tcPr>
            <w:tcW w:w="25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Винно-водочные  и    табачные</w:t>
            </w:r>
          </w:p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изделия                      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0,877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0,673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0,356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0,381</w:t>
            </w:r>
          </w:p>
        </w:tc>
        <w:tc>
          <w:tcPr>
            <w:tcW w:w="6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0,343</w:t>
            </w:r>
          </w:p>
        </w:tc>
        <w:tc>
          <w:tcPr>
            <w:tcW w:w="6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0,318</w:t>
            </w:r>
          </w:p>
        </w:tc>
      </w:tr>
      <w:tr w:rsidR="008F3FE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7.4. </w:t>
            </w:r>
          </w:p>
        </w:tc>
        <w:tc>
          <w:tcPr>
            <w:tcW w:w="25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Овощи, фрукты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,ц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веты          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0,699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0,533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0,254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0,318</w:t>
            </w:r>
          </w:p>
        </w:tc>
        <w:tc>
          <w:tcPr>
            <w:tcW w:w="6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0,318</w:t>
            </w:r>
          </w:p>
        </w:tc>
        <w:tc>
          <w:tcPr>
            <w:tcW w:w="6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0,331</w:t>
            </w:r>
          </w:p>
        </w:tc>
      </w:tr>
      <w:tr w:rsidR="008F3FEA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7.5. </w:t>
            </w:r>
          </w:p>
        </w:tc>
        <w:tc>
          <w:tcPr>
            <w:tcW w:w="25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Автомобили,   запчасти      и</w:t>
            </w:r>
          </w:p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аксессуары для авт-лей       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0,839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0,559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0,351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0,335</w:t>
            </w:r>
          </w:p>
        </w:tc>
        <w:tc>
          <w:tcPr>
            <w:tcW w:w="6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0,367</w:t>
            </w:r>
          </w:p>
        </w:tc>
        <w:tc>
          <w:tcPr>
            <w:tcW w:w="6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0,381</w:t>
            </w:r>
          </w:p>
        </w:tc>
      </w:tr>
      <w:tr w:rsidR="008F3FEA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7.6. </w:t>
            </w:r>
          </w:p>
        </w:tc>
        <w:tc>
          <w:tcPr>
            <w:tcW w:w="25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Головные уборы  и  одежда  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из</w:t>
            </w:r>
            <w:proofErr w:type="gramEnd"/>
          </w:p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кожи и меха                  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1,029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0,762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0,381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0,483</w:t>
            </w:r>
          </w:p>
        </w:tc>
        <w:tc>
          <w:tcPr>
            <w:tcW w:w="6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0,496</w:t>
            </w:r>
          </w:p>
        </w:tc>
        <w:tc>
          <w:tcPr>
            <w:tcW w:w="6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0,394</w:t>
            </w:r>
          </w:p>
        </w:tc>
      </w:tr>
      <w:tr w:rsidR="008F3FEA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7.7. </w:t>
            </w:r>
          </w:p>
        </w:tc>
        <w:tc>
          <w:tcPr>
            <w:tcW w:w="25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Канцтовары,   уч-е   тетради,</w:t>
            </w:r>
          </w:p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книги, печ-я прод-я          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0,216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0,216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0,229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0,216</w:t>
            </w:r>
          </w:p>
        </w:tc>
        <w:tc>
          <w:tcPr>
            <w:tcW w:w="6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0,191</w:t>
            </w:r>
          </w:p>
        </w:tc>
        <w:tc>
          <w:tcPr>
            <w:tcW w:w="6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0,216</w:t>
            </w:r>
          </w:p>
        </w:tc>
      </w:tr>
      <w:tr w:rsidR="008F3FE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7.8. </w:t>
            </w:r>
          </w:p>
        </w:tc>
        <w:tc>
          <w:tcPr>
            <w:tcW w:w="25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Лесоматериал, в т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.ч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 дрова    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0,800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0,623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0,318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0,394</w:t>
            </w:r>
          </w:p>
        </w:tc>
        <w:tc>
          <w:tcPr>
            <w:tcW w:w="6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0,254</w:t>
            </w:r>
          </w:p>
        </w:tc>
        <w:tc>
          <w:tcPr>
            <w:tcW w:w="6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0,089</w:t>
            </w:r>
          </w:p>
        </w:tc>
      </w:tr>
      <w:tr w:rsidR="008F3FE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7.9. </w:t>
            </w:r>
          </w:p>
        </w:tc>
        <w:tc>
          <w:tcPr>
            <w:tcW w:w="25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Комиссионные товары          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0,216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0,191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0,152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0,165</w:t>
            </w:r>
          </w:p>
        </w:tc>
        <w:tc>
          <w:tcPr>
            <w:tcW w:w="6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0,191</w:t>
            </w:r>
          </w:p>
        </w:tc>
        <w:tc>
          <w:tcPr>
            <w:tcW w:w="6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0,127</w:t>
            </w:r>
          </w:p>
        </w:tc>
      </w:tr>
      <w:tr w:rsidR="008F3FEA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7.10.</w:t>
            </w:r>
          </w:p>
        </w:tc>
        <w:tc>
          <w:tcPr>
            <w:tcW w:w="25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Спортивные  и   туристические</w:t>
            </w:r>
          </w:p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товары                       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0,736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0,545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0,225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0,305</w:t>
            </w:r>
          </w:p>
        </w:tc>
        <w:tc>
          <w:tcPr>
            <w:tcW w:w="6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0,160</w:t>
            </w:r>
          </w:p>
        </w:tc>
        <w:tc>
          <w:tcPr>
            <w:tcW w:w="6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0,208</w:t>
            </w:r>
          </w:p>
        </w:tc>
      </w:tr>
      <w:tr w:rsidR="008F3FEA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7.11.</w:t>
            </w:r>
          </w:p>
        </w:tc>
        <w:tc>
          <w:tcPr>
            <w:tcW w:w="25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Товары детского  ассортимента</w:t>
            </w:r>
          </w:p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(одежда,  обувь,  игрушки   и</w:t>
            </w:r>
            <w:proofErr w:type="gramEnd"/>
          </w:p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т.д.)                        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0,483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0,381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0,204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0,242</w:t>
            </w:r>
          </w:p>
        </w:tc>
        <w:tc>
          <w:tcPr>
            <w:tcW w:w="6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0,254</w:t>
            </w:r>
          </w:p>
        </w:tc>
        <w:tc>
          <w:tcPr>
            <w:tcW w:w="6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0,204</w:t>
            </w:r>
          </w:p>
        </w:tc>
      </w:tr>
      <w:tr w:rsidR="008F3FE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7.12.</w:t>
            </w:r>
          </w:p>
        </w:tc>
        <w:tc>
          <w:tcPr>
            <w:tcW w:w="25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Ювелирные изделия            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1,00 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0,788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0,394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0,483</w:t>
            </w:r>
          </w:p>
        </w:tc>
        <w:tc>
          <w:tcPr>
            <w:tcW w:w="6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0,381</w:t>
            </w:r>
          </w:p>
        </w:tc>
        <w:tc>
          <w:tcPr>
            <w:tcW w:w="6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0,394</w:t>
            </w:r>
          </w:p>
        </w:tc>
      </w:tr>
      <w:tr w:rsidR="008F3FE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7.13.</w:t>
            </w:r>
          </w:p>
        </w:tc>
        <w:tc>
          <w:tcPr>
            <w:tcW w:w="25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товары                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0,736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0,545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0,225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0,305</w:t>
            </w:r>
          </w:p>
        </w:tc>
        <w:tc>
          <w:tcPr>
            <w:tcW w:w="6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0,160</w:t>
            </w:r>
          </w:p>
        </w:tc>
        <w:tc>
          <w:tcPr>
            <w:tcW w:w="6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0,208</w:t>
            </w:r>
          </w:p>
        </w:tc>
      </w:tr>
      <w:tr w:rsidR="008F3FEA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7.14.</w:t>
            </w:r>
          </w:p>
        </w:tc>
        <w:tc>
          <w:tcPr>
            <w:tcW w:w="25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Оказание услуг  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общественного</w:t>
            </w:r>
            <w:proofErr w:type="gramEnd"/>
          </w:p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питания                      </w:t>
            </w:r>
          </w:p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Реализующие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      пиво       и</w:t>
            </w:r>
          </w:p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винно-водочные изделия       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0,902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0,775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0,559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0,483</w:t>
            </w:r>
          </w:p>
        </w:tc>
        <w:tc>
          <w:tcPr>
            <w:tcW w:w="6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0,442</w:t>
            </w:r>
          </w:p>
        </w:tc>
        <w:tc>
          <w:tcPr>
            <w:tcW w:w="6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0,335</w:t>
            </w:r>
          </w:p>
        </w:tc>
      </w:tr>
      <w:tr w:rsidR="008F3FEA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7.15.</w:t>
            </w:r>
          </w:p>
        </w:tc>
        <w:tc>
          <w:tcPr>
            <w:tcW w:w="25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     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реализующие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   пиво   и</w:t>
            </w:r>
          </w:p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винно-водочные изделия       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0,699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0,572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0,445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0,254</w:t>
            </w:r>
          </w:p>
        </w:tc>
        <w:tc>
          <w:tcPr>
            <w:tcW w:w="6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0,229</w:t>
            </w:r>
          </w:p>
        </w:tc>
        <w:tc>
          <w:tcPr>
            <w:tcW w:w="6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FEA" w:rsidRDefault="008F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0,214</w:t>
            </w:r>
          </w:p>
        </w:tc>
      </w:tr>
    </w:tbl>
    <w:p w:rsidR="008F3FEA" w:rsidRDefault="008F3F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F3FEA" w:rsidRDefault="008F3F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F3FEA" w:rsidRDefault="008F3FE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82BF9" w:rsidRDefault="008F3FEA"/>
    <w:sectPr w:rsidR="00982BF9" w:rsidSect="00753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8F3FEA"/>
    <w:rsid w:val="00224C5F"/>
    <w:rsid w:val="00753494"/>
    <w:rsid w:val="008F3FEA"/>
    <w:rsid w:val="00D33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C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1EE8FA95D209B38835B96BF5AB5FA82EE657D28C9808B1FC2AD015D9aChD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D1EE8FA95D209B38835A766E3C708A429E90ADF8B9D06EEA4758B488EC45937aCh6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D1EE8FA95D209B38835B96BF5AB5FA82EE657D28C9808B1FC2AD015D9aChDI" TargetMode="External"/><Relationship Id="rId5" Type="http://schemas.openxmlformats.org/officeDocument/2006/relationships/hyperlink" Target="consultantplus://offline/ref=FD1EE8FA95D209B38835A766E3C708A429E90ADF8B9B03E2A5758B488EC45937aCh6I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FD1EE8FA95D209B38835B96BF5AB5FA82EE653D6899B08B1FC2AD015D9CD5360813DE89B289Fa4h1I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2038</Words>
  <Characters>11619</Characters>
  <Application>Microsoft Office Word</Application>
  <DocSecurity>0</DocSecurity>
  <Lines>96</Lines>
  <Paragraphs>27</Paragraphs>
  <ScaleCrop>false</ScaleCrop>
  <Company>Microsoft</Company>
  <LinksUpToDate>false</LinksUpToDate>
  <CharactersWithSpaces>13630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И. Блинова</dc:creator>
  <cp:lastModifiedBy>Лариса И. Блинова</cp:lastModifiedBy>
  <cp:revision>1</cp:revision>
  <dcterms:created xsi:type="dcterms:W3CDTF">2013-11-13T08:33:00Z</dcterms:created>
  <dcterms:modified xsi:type="dcterms:W3CDTF">2013-11-13T08:33:00Z</dcterms:modified>
</cp:coreProperties>
</file>